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疫情防控、消防安全承诺书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8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自觉遵守国家法律法规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山东省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日照市</w:t>
      </w:r>
      <w:r>
        <w:rPr>
          <w:rFonts w:hint="eastAsia" w:ascii="仿宋_GB2312" w:hAnsi="仿宋_GB2312" w:eastAsia="仿宋_GB2312" w:cs="仿宋_GB2312"/>
          <w:sz w:val="32"/>
          <w:szCs w:val="32"/>
        </w:rPr>
        <w:t>新冠疫情防控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和消防安全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各项管理条例及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有关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管理规定。按照对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本单位参会人员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负责、对他人负责、对社会负责的原则，郑重作出如下承诺：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一、遵守相关消防安全条例，自觉接受会议消防等安全检查，不在场内吸烟或使用明火，维护活动现场秩序，</w:t>
      </w:r>
      <w:r>
        <w:rPr>
          <w:rFonts w:hint="eastAsia" w:ascii="仿宋_GB2312" w:hAnsi="仿宋_GB2312" w:eastAsia="仿宋_GB2312" w:cs="仿宋_GB2312"/>
          <w:sz w:val="32"/>
          <w:szCs w:val="32"/>
        </w:rPr>
        <w:t>爱护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场内设施，各展位卫生自己清理，并将垃圾投放场内垃圾桶，确保场内干净整洁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，杜绝消防安全隐患发生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二、本单位所有参会人员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至本日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2022年10月15日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起之前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天之内，没有中、高风险地区及其周边地区其他有病例报告地区的旅行史或居住史；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三、本单位所有参会人员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至本日起之前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天之内，未曾接触过来自中、高风险地区及其周边地区，或来自有病例报告地区的发热或有呼吸道症状的患者；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四、本单位所有参会人员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至本日起之前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天之内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无外市居旅史，持48小时内核酸检测阴性证明；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五、本单位所有参会人员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已申领健康码（绿码），并自觉遵守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《2022年日照市就业援助“暖心活动”暨“日照人才集市”招聘活动》中疫情防控有关要求，活动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全程佩戴口罩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承诺上述信息真实，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符合大会疫情防控要求，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并严格遵守相关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单位盖章：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zMjgyNTBiNTVmNTY3YTRjOWMyMGE4NWMwM2JiNDQifQ=="/>
  </w:docVars>
  <w:rsids>
    <w:rsidRoot w:val="00000000"/>
    <w:rsid w:val="1BCA0545"/>
    <w:rsid w:val="4C83310E"/>
    <w:rsid w:val="553B713E"/>
    <w:rsid w:val="7865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黑体" w:hAnsi="黑体" w:eastAsia="黑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2022-05-11T08:27:00Z</dcterms:created>
  <dc:creator>Administrator</dc:creator>
  <cp:lastModifiedBy>张强在思考</cp:lastModifiedBy>
  <dcterms:modified xsi:type="dcterms:W3CDTF">2022-10-09T06:40:31Z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E0B73B09F2434C9E93E3F807677B3008</vt:lpwstr>
  </property>
</Properties>
</file>